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Мировому судье [судебный участок, территория]</w:t>
      </w:r>
      <w:r>
        <w:br/>
      </w:r>
      <w:r>
        <w:t xml:space="preserve">Взыскатель: [ФИО, дата и место рождения]</w:t>
      </w:r>
      <w:r>
        <w:br/>
      </w:r>
      <w:r>
        <w:t xml:space="preserve">Адрес: [место жительства или пребывания]</w:t>
      </w:r>
      <w:r>
        <w:br/>
      </w:r>
      <w:r>
        <w:t xml:space="preserve">Один идентификатор: [СНИЛС, ИНН, паспорт или водительское удостоверение]</w:t>
      </w:r>
      <w:r>
        <w:br/>
      </w:r>
      <w:r>
        <w:t xml:space="preserve">Контакт: [при наличии]</w:t>
      </w:r>
      <w:r>
        <w:br/>
      </w:r>
      <w:r>
        <w:t xml:space="preserve">Должник: [полное наименование работодателя-организации]</w:t>
      </w:r>
      <w:r>
        <w:br/>
      </w:r>
      <w:r>
        <w:t xml:space="preserve">Адрес: [адрес организации]</w:t>
      </w:r>
      <w:r>
        <w:br/>
      </w:r>
      <w:r>
        <w:t xml:space="preserve">ИНН: [значение]</w:t>
      </w:r>
      <w:r>
        <w:br/>
      </w:r>
      <w:r>
        <w:t xml:space="preserve">ОГРН: [если известен]</w:t>
      </w:r>
      <w:r>
        <w:br/>
      </w:r>
      <w:r>
        <w:t xml:space="preserve">Сумма требования: [сумма по расчёту]</w:t>
      </w:r>
    </w:p>
    <w:p>
      <w:pPr>
        <w:pStyle w:val="Title"/>
      </w:pPr>
      <w:r>
        <w:t xml:space="preserve">ЗАЯВЛЕНИЕ О ВЫНЕСЕНИИ СУДЕБНОГО ПРИКАЗА</w:t>
      </w:r>
    </w:p>
    <w:p>
      <w:pPr>
        <w:pStyle w:val="Normal"/>
      </w:pPr>
      <w:r>
        <w:t xml:space="preserve">Я работаю (работал) у должника [должность, период] на основании [договор и иные документы]. За [период] мне начислена, но не выплачена заработная плата, подтверждённая [документы]. Срок выплаты: [даты по периодам].</w:t>
      </w:r>
      <w:r>
        <w:br/>
      </w:r>
      <w:r>
        <w:t xml:space="preserve">Размер невыплаченного по приложенному расчёту: [сумма и состав]. Частичные выплаты и законные удержания учтены следующим образом: [сведения]. Документы, подтверждающие начисление и отсутствие выплаты: [перечень].</w:t>
      </w:r>
      <w:r>
        <w:br/>
      </w:r>
      <w:r>
        <w:t xml:space="preserve">На основании статей 121–122 ГПК РФ прошу выдать судебный приказ о взыскании с [организация] в мою пользу начисленной, но невыплаченной заработной платы за [период] в сумме [сумма].</w:t>
      </w:r>
      <w:r>
        <w:br/>
      </w:r>
      <w:r>
        <w:t xml:space="preserve">Основание льготы по госпошлине: трудовой характер требования, статья 393 ТК РФ и подпункт 1 пункта 1 статьи 333.36 НК РФ.</w:t>
      </w:r>
      <w:r>
        <w:br/>
      </w:r>
      <w:r>
        <w:t xml:space="preserve">Приложения: [расчёт; подтверждения отношений, начисления и невыплаты; подтверждение направления должнику копий заявления и приложений; документ полномочий представителя при наличии; иные подтверждения].</w:t>
      </w:r>
      <w:r>
        <w:br/>
      </w:r>
      <w:r>
        <w:t xml:space="preserve">[Дата, подпись взыскателя или уполномоченного представителя,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