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уполномоченный адресат]</w:t>
      </w:r>
      <w:r>
        <w:br/>
      </w:r>
      <w:r>
        <w:t xml:space="preserve">От [ФИО, должность, подразделение]</w:t>
      </w:r>
      <w:r>
        <w:br/>
      </w:r>
      <w:r>
        <w:t xml:space="preserve">[Контакт для ответа]</w:t>
      </w:r>
    </w:p>
    <w:p>
      <w:pPr>
        <w:pStyle w:val="Title"/>
      </w:pPr>
      <w:r>
        <w:t xml:space="preserve">ЗАЯВЛЕНИЕ О ПЕРЕРЫВАХ ДЛЯ КОРМЛЕНИЯ РЕБЁНКА</w:t>
      </w:r>
    </w:p>
    <w:p>
      <w:pPr>
        <w:pStyle w:val="Normal"/>
      </w:pPr>
      <w:r>
        <w:t xml:space="preserve">В связи с наличием [число] ребёнка (детей) в возрасте до полутора лет прошу предоставить предусмотренные статьёй 258 ТК РФ дополнительные перерывы для кормления.</w:t>
      </w:r>
      <w:r>
        <w:br/>
      </w:r>
      <w:r>
        <w:t xml:space="preserve">Дата (даты) рождения: [достаточные сведения].</w:t>
      </w:r>
      <w:r>
        <w:br/>
      </w:r>
      <w:r>
        <w:t xml:space="preserve">Моя категория для применения гарантии: [мать ребёнка либо подтверждённое основание распространения гарантии на другое лицо].</w:t>
      </w:r>
      <w:r>
        <w:br/>
      </w:r>
      <w:r>
        <w:t xml:space="preserve">Мой режим работы: [дни, начало, окончание, перерыв для отдыха и питания].</w:t>
      </w:r>
    </w:p>
    <w:p>
      <w:pPr>
        <w:pStyle w:val="Normal"/>
      </w:pPr>
      <w:r>
        <w:t xml:space="preserve">С [дата] прошу установить следующий порядок использования положенных перерывов: [периодичность, продолжительность и конкретное распределение либо присоединение к обеду или суммированный перенос на начало или конец дня].</w:t>
      </w:r>
      <w:r>
        <w:br/>
      </w:r>
      <w:r>
        <w:t xml:space="preserve">Прошу оформить соответствующий порядок, обеспечить включение этих перерывов в рабочее время и оплату по среднему заработку, сообщить применённое распределение и учёт.</w:t>
      </w:r>
    </w:p>
    <w:p>
      <w:pPr>
        <w:pStyle w:val="Normal"/>
      </w:pPr>
      <w:r>
        <w:t xml:space="preserve">Приложения: [необходимые подтверждения либо указание, когда они уже переданы].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